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EDYCJA</w:t>
      </w:r>
      <w:r w:rsidDel="00000000" w:rsidR="00000000" w:rsidRPr="00000000">
        <w:rPr>
          <w:b w:val="1"/>
          <w:sz w:val="24"/>
          <w:szCs w:val="24"/>
          <w:rtl w:val="0"/>
        </w:rPr>
        <w:t xml:space="preserve"> PROGRAMU WSPARCIA ŚRODOWISK TWÓRCZYCH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prowadzonego w ramach realizacji zadania publicznego „Centrum Jasna”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 O R M U L A R Z</w:t>
        <w:tab/>
        <w:t xml:space="preserve">Z G Ł O S Z E N I O W Y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TYTUŁ ROBOCZY PROJEKTU</w:t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SKŁAD GRUPY I JEJ EWENTUALNA NAZWA</w:t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SYNTETYCZNY OPIS PROJEKTU I JEGO GŁÓWNA IDEA (do 150 słów)</w: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SZCZEGÓŁOWY OPIS PROJEKTU (do 500 słów)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PRZEWIDYWANY REZULTAT I ZAKŁADANA FORMA PREZENTACJI (do 200 słów)</w:t>
      </w:r>
    </w:p>
    <w:p w:rsidR="00000000" w:rsidDel="00000000" w:rsidP="00000000" w:rsidRDefault="00000000" w:rsidRPr="00000000" w14:paraId="0000002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PROJEKT BĘDZIE REALIZOWANY PRZEZ DEBIUTANTÓW_TKI? (zob. § 6 Regulaminu)</w:t>
      </w:r>
    </w:p>
    <w:p w:rsidR="00000000" w:rsidDel="00000000" w:rsidP="00000000" w:rsidRDefault="00000000" w:rsidRPr="00000000" w14:paraId="0000002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 / nie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PRZEWIDYWANY KOSZTORYS I HARMONOGRAM REALIZACJI PROJEKTU</w:t>
      </w:r>
    </w:p>
    <w:p w:rsidR="00000000" w:rsidDel="00000000" w:rsidP="00000000" w:rsidRDefault="00000000" w:rsidRPr="00000000" w14:paraId="0000003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0"/>
        <w:gridCol w:w="3885"/>
        <w:gridCol w:w="1920"/>
        <w:gridCol w:w="1320"/>
        <w:gridCol w:w="1320"/>
        <w:tblGridChange w:id="0">
          <w:tblGrid>
            <w:gridCol w:w="570"/>
            <w:gridCol w:w="3885"/>
            <w:gridCol w:w="1920"/>
            <w:gridCol w:w="1320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kiedy?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koszt w PLN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koordynacja projektu*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(liczbę wierszy można modyfikować)</w:t>
      </w:r>
    </w:p>
    <w:p w:rsidR="00000000" w:rsidDel="00000000" w:rsidP="00000000" w:rsidRDefault="00000000" w:rsidRPr="00000000" w14:paraId="00000067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co? - działanie np. sesja zdjęciowa, zaprojektowanie grafiki, przeprowadzenie i redakcja wywiadów, przygotowanie montaż materiałów audio i/lub wideo, napisanie tekstu, druk materiałów itd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kto? - osoba odpowiedzialna za wykonanie pracy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kiedy - do kiedy praca zostanie wykonana, lub przedział czasowy w którym zostanie wykonana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koszt w PLN - kwota brutto uwzględniająca wynagrodzenie dla osoby wykonawczej, ze wszystkimi podatkami i składkami oraz materiałami potrzebnymi do wykonania pracy </w:t>
      </w:r>
    </w:p>
    <w:p w:rsidR="00000000" w:rsidDel="00000000" w:rsidP="00000000" w:rsidRDefault="00000000" w:rsidRPr="00000000" w14:paraId="0000006C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Celem harmonogramu i kosztorysu projektu jest opisanie oraz zaplanowanie krok po kroku etapów realizacji dzieła a także odzwierciedlenie podziału pracy wewnątrz grupy realizującej projekt. Połączenie kosztorysu z harmonogramem wynika z założenia, że za każde działanie składające się na projekt odpowiada konkretna osoba (bądź grupa osób), która za wykonanie go w stosownym czasie otrzymuje adekwatne wynagrodzenie. Rozumiemy jednak, że w harmonogramie mogą znajdować się działania niegenerujące kosztów – w takim przypadku sugerujemy w rubryce „koszt w PLN” wpisać „0”.</w:t>
      </w:r>
    </w:p>
    <w:p w:rsidR="00000000" w:rsidDel="00000000" w:rsidP="00000000" w:rsidRDefault="00000000" w:rsidRPr="00000000" w14:paraId="0000006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Działania i terminy muszą stanowić wynikającą z siebie całość, która umożliwi komisji ocenę realności budżetu i harmonogramu.</w:t>
      </w:r>
    </w:p>
    <w:p w:rsidR="00000000" w:rsidDel="00000000" w:rsidP="00000000" w:rsidRDefault="00000000" w:rsidRPr="00000000" w14:paraId="0000007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Umowy podpisane z osobami wykonawczymi będą umowami za całość pracy przy konkretnej pozycji projektu. Poszczególne koszty pracy np.materiały, dojazdy muszą zostać finansowo uwzględnione w umowie. Jedna osoba może mieć umowę na więcej niż jedno zadanie (np. montaż filmu i koordynacja projektu)</w:t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Przykładowo:</w:t>
      </w:r>
      <w:r w:rsidDel="00000000" w:rsidR="00000000" w:rsidRPr="00000000">
        <w:rPr>
          <w:sz w:val="24"/>
          <w:szCs w:val="24"/>
          <w:rtl w:val="0"/>
        </w:rPr>
        <w:t xml:space="preserve"> “wywiady ze społecznością X” pozycja musi uwzględniać zarówno pracę twórczą, badawczą jak i ewentualny transport, zakwaterowanie, wypożyczenie sprzętu (wszystko co wchodzi w koszt dostarczenia i przeprowadzenia pracy).</w:t>
      </w:r>
    </w:p>
    <w:p w:rsidR="00000000" w:rsidDel="00000000" w:rsidP="00000000" w:rsidRDefault="00000000" w:rsidRPr="00000000" w14:paraId="0000007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Grant będzie wypłacany w transzach. Terminy wypłat będą uzgadniane z osobą koordynującą projekt. Do umowy grantowej załączone zostaną weksle, które musi podpisać cała grupa odpowiedzialna za realizację projektu lub jedna, wyznaczona przez grupę, osoba reprezentancka. </w:t>
      </w:r>
    </w:p>
    <w:p w:rsidR="00000000" w:rsidDel="00000000" w:rsidP="00000000" w:rsidRDefault="00000000" w:rsidRPr="00000000" w14:paraId="0000007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 Koordynacja projektu jest pozycją obligatoryjną, osoba koordynująca będzie między innymi odpowiedzialna za kontakt z zespołem Krytyki Politycznej, kwestie ustalania terminów spotkań kuratorskich, umów, rozliczeń z poszczególnych etapów projektu.</w:t>
      </w:r>
    </w:p>
    <w:p w:rsidR="00000000" w:rsidDel="00000000" w:rsidP="00000000" w:rsidRDefault="00000000" w:rsidRPr="00000000" w14:paraId="0000007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—</w:t>
      </w:r>
    </w:p>
    <w:p w:rsidR="00000000" w:rsidDel="00000000" w:rsidP="00000000" w:rsidRDefault="00000000" w:rsidRPr="00000000" w14:paraId="0000007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Wysłanie formularza zgłoszeniowego jest jednoznaczne z wyrażeniem zgody na przetwarzanie danych osobowych zgodnie z klauzulą RODO będącą załącznikiem nr 2 do Regulaminu Konkursu.</w:t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